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03683" w14:textId="0869D9F2" w:rsidR="00293B0C" w:rsidRPr="001B4E6C" w:rsidRDefault="00293B0C" w:rsidP="00293B0C">
      <w:pPr>
        <w:rPr>
          <w:rFonts w:ascii="Courier" w:hAnsi="Courier" w:cs="Courier New"/>
          <w:lang w:val="en-US"/>
        </w:rPr>
      </w:pPr>
      <w:r w:rsidRPr="001B4E6C">
        <w:rPr>
          <w:rFonts w:ascii="Courier" w:hAnsi="Courier" w:cs="Courier New"/>
          <w:lang w:val="en-US"/>
        </w:rPr>
        <w:t xml:space="preserve">Yamaha </w:t>
      </w:r>
      <w:proofErr w:type="spellStart"/>
      <w:r w:rsidR="001B4E6C" w:rsidRPr="001B4E6C">
        <w:rPr>
          <w:rFonts w:ascii="Courier" w:hAnsi="Courier" w:cs="Courier New"/>
          <w:lang w:val="en-US"/>
        </w:rPr>
        <w:t>Stagepas</w:t>
      </w:r>
      <w:proofErr w:type="spellEnd"/>
      <w:r w:rsidR="001B4E6C" w:rsidRPr="001B4E6C">
        <w:rPr>
          <w:rFonts w:ascii="Courier" w:hAnsi="Courier" w:cs="Courier New"/>
          <w:lang w:val="en-US"/>
        </w:rPr>
        <w:t xml:space="preserve"> 400BT</w:t>
      </w:r>
    </w:p>
    <w:p w14:paraId="3D080FFD" w14:textId="77777777" w:rsidR="00293B0C" w:rsidRPr="001B4E6C" w:rsidRDefault="00293B0C" w:rsidP="00293B0C">
      <w:pPr>
        <w:rPr>
          <w:rFonts w:ascii="Courier" w:hAnsi="Courier" w:cs="Courier New"/>
          <w:lang w:val="en-US"/>
        </w:rPr>
      </w:pPr>
    </w:p>
    <w:p w14:paraId="795A32ED" w14:textId="77777777" w:rsidR="00293B0C" w:rsidRPr="001B4E6C" w:rsidRDefault="00293B0C" w:rsidP="00293B0C">
      <w:pPr>
        <w:rPr>
          <w:rFonts w:ascii="Courier" w:hAnsi="Courier" w:cs="Courier New"/>
          <w:lang w:val="en-US"/>
        </w:rPr>
      </w:pPr>
    </w:p>
    <w:p w14:paraId="14609C05" w14:textId="608C9F8D" w:rsidR="00293B0C" w:rsidRPr="001B4E6C" w:rsidRDefault="001B4E6C" w:rsidP="00293B0C">
      <w:pPr>
        <w:rPr>
          <w:rFonts w:ascii="Courier" w:hAnsi="Courier" w:cs="Courier New"/>
        </w:rPr>
      </w:pPr>
      <w:r w:rsidRPr="001B4E6C">
        <w:rPr>
          <w:rFonts w:ascii="Courier" w:hAnsi="Courier" w:cs="Courier New"/>
        </w:rPr>
        <w:t>Portables PA-System mit 8-K</w:t>
      </w:r>
      <w:r>
        <w:rPr>
          <w:rFonts w:ascii="Courier" w:hAnsi="Courier" w:cs="Courier New"/>
        </w:rPr>
        <w:t xml:space="preserve">anal </w:t>
      </w:r>
      <w:r w:rsidR="00F56FB8">
        <w:rPr>
          <w:rFonts w:ascii="Courier" w:hAnsi="Courier" w:cs="Courier New"/>
        </w:rPr>
        <w:t>Powerm</w:t>
      </w:r>
      <w:r>
        <w:rPr>
          <w:rFonts w:ascii="Courier" w:hAnsi="Courier" w:cs="Courier New"/>
        </w:rPr>
        <w:t>ixer</w:t>
      </w:r>
      <w:r w:rsidR="00F56FB8">
        <w:rPr>
          <w:rFonts w:ascii="Courier" w:hAnsi="Courier" w:cs="Courier New"/>
        </w:rPr>
        <w:t xml:space="preserve"> und zwei passiven Lautsprechern</w:t>
      </w:r>
    </w:p>
    <w:p w14:paraId="594E3146" w14:textId="77777777" w:rsidR="00293B0C" w:rsidRPr="001B4E6C" w:rsidRDefault="00293B0C" w:rsidP="00293B0C">
      <w:pPr>
        <w:rPr>
          <w:rFonts w:ascii="Courier" w:hAnsi="Courier" w:cs="Courier New"/>
        </w:rPr>
      </w:pPr>
    </w:p>
    <w:p w14:paraId="4D60D665" w14:textId="3FB7E629" w:rsidR="00293B0C" w:rsidRDefault="001B4E6C" w:rsidP="00293B0C">
      <w:pPr>
        <w:rPr>
          <w:rFonts w:ascii="Courier" w:hAnsi="Courier" w:cs="Courier New"/>
        </w:rPr>
      </w:pPr>
      <w:r w:rsidRPr="001B4E6C">
        <w:rPr>
          <w:rFonts w:ascii="Courier" w:hAnsi="Courier" w:cs="Courier New"/>
        </w:rPr>
        <w:t>Portables 400-Watt-PA-System mit 8-Kanal-Mixer</w:t>
      </w:r>
      <w:r>
        <w:rPr>
          <w:rFonts w:ascii="Courier" w:hAnsi="Courier" w:cs="Courier New"/>
        </w:rPr>
        <w:t xml:space="preserve"> (4x Mono-In</w:t>
      </w:r>
      <w:r w:rsidRPr="001B4E6C">
        <w:rPr>
          <w:rFonts w:ascii="Courier" w:hAnsi="Courier" w:cs="Courier New"/>
        </w:rPr>
        <w:t xml:space="preserve">, </w:t>
      </w:r>
      <w:r>
        <w:rPr>
          <w:rFonts w:ascii="Courier" w:hAnsi="Courier" w:cs="Courier New"/>
        </w:rPr>
        <w:t>2x Stereo-I</w:t>
      </w:r>
      <w:r w:rsidR="005C3467">
        <w:rPr>
          <w:rFonts w:ascii="Courier" w:hAnsi="Courier" w:cs="Courier New"/>
        </w:rPr>
        <w:t>n</w:t>
      </w:r>
      <w:r>
        <w:rPr>
          <w:rFonts w:ascii="Courier" w:hAnsi="Courier" w:cs="Courier New"/>
        </w:rPr>
        <w:t xml:space="preserve">), </w:t>
      </w:r>
      <w:r w:rsidRPr="001B4E6C">
        <w:rPr>
          <w:rFonts w:ascii="Courier" w:hAnsi="Courier" w:cs="Courier New"/>
        </w:rPr>
        <w:t>zwei 8-Zoll-Lautsprechern</w:t>
      </w:r>
      <w:r w:rsidR="005C3467">
        <w:rPr>
          <w:rFonts w:ascii="Courier" w:hAnsi="Courier" w:cs="Courier New"/>
        </w:rPr>
        <w:t xml:space="preserve"> (2-Weg-Bassreflex)</w:t>
      </w:r>
      <w:r w:rsidRPr="001B4E6C">
        <w:rPr>
          <w:rFonts w:ascii="Courier" w:hAnsi="Courier" w:cs="Courier New"/>
        </w:rPr>
        <w:t>, Bluetooth-</w:t>
      </w:r>
      <w:r>
        <w:rPr>
          <w:rFonts w:ascii="Courier" w:hAnsi="Courier" w:cs="Courier New"/>
        </w:rPr>
        <w:t>Audiostreaming</w:t>
      </w:r>
      <w:r w:rsidRPr="001B4E6C">
        <w:rPr>
          <w:rFonts w:ascii="Courier" w:hAnsi="Courier" w:cs="Courier New"/>
        </w:rPr>
        <w:t xml:space="preserve">, SPX-Digitalhall, interner Feedback-Unterdrückung und </w:t>
      </w:r>
      <w:r>
        <w:rPr>
          <w:rFonts w:ascii="Courier" w:hAnsi="Courier" w:cs="Courier New"/>
        </w:rPr>
        <w:t>2-band EQ plus 1-knob Master-EQ</w:t>
      </w:r>
      <w:r w:rsidRPr="001B4E6C">
        <w:rPr>
          <w:rFonts w:ascii="Courier" w:hAnsi="Courier" w:cs="Courier New"/>
        </w:rPr>
        <w:t>.</w:t>
      </w:r>
      <w:r>
        <w:rPr>
          <w:rFonts w:ascii="Courier" w:hAnsi="Courier" w:cs="Courier New"/>
        </w:rPr>
        <w:t xml:space="preserve"> Umschaltbare Eingänge Stereo/Mono, Hi-Z Instrumenteneingang, Phantomspeisung +48V, 2x Monitor-Out, 1x Sub-Out.</w:t>
      </w:r>
    </w:p>
    <w:p w14:paraId="2D0BB1CB" w14:textId="34B096C8" w:rsidR="001B4E6C" w:rsidRDefault="001B4E6C" w:rsidP="00293B0C">
      <w:pPr>
        <w:rPr>
          <w:rFonts w:ascii="Courier" w:hAnsi="Courier" w:cs="Courier New"/>
        </w:rPr>
      </w:pPr>
    </w:p>
    <w:p w14:paraId="75954EEB" w14:textId="7C018C85" w:rsidR="001B4E6C" w:rsidRDefault="001B4E6C" w:rsidP="00293B0C">
      <w:pPr>
        <w:rPr>
          <w:rFonts w:ascii="Courier" w:hAnsi="Courier" w:cs="Courier New"/>
        </w:rPr>
      </w:pPr>
    </w:p>
    <w:p w14:paraId="6278D3F5" w14:textId="77777777" w:rsidR="001B4E6C" w:rsidRPr="00167F25" w:rsidRDefault="001B4E6C" w:rsidP="00293B0C">
      <w:pPr>
        <w:rPr>
          <w:rFonts w:ascii="Courier" w:hAnsi="Courier" w:cs="Courier New"/>
        </w:rPr>
      </w:pPr>
    </w:p>
    <w:p w14:paraId="170DC313" w14:textId="77777777" w:rsidR="00293B0C" w:rsidRPr="00167F25" w:rsidRDefault="00293B0C" w:rsidP="00293B0C">
      <w:pPr>
        <w:rPr>
          <w:rFonts w:ascii="Courier" w:hAnsi="Courier" w:cs="Courier New"/>
        </w:rPr>
      </w:pPr>
      <w:r w:rsidRPr="00167F25">
        <w:rPr>
          <w:rFonts w:ascii="Courier" w:hAnsi="Courier" w:cs="Courier New"/>
        </w:rPr>
        <w:t>Maximale Ausgangsleistung:</w:t>
      </w:r>
    </w:p>
    <w:p w14:paraId="06017657" w14:textId="186F150C" w:rsidR="00293B0C" w:rsidRPr="00167F25" w:rsidRDefault="00293B0C" w:rsidP="00293B0C">
      <w:pPr>
        <w:rPr>
          <w:rFonts w:ascii="Courier" w:hAnsi="Courier" w:cs="Courier New"/>
        </w:rPr>
      </w:pPr>
      <w:r w:rsidRPr="00167F25">
        <w:rPr>
          <w:rFonts w:ascii="Courier" w:hAnsi="Courier" w:cs="Courier New"/>
        </w:rPr>
        <w:t xml:space="preserve">2 x </w:t>
      </w:r>
      <w:r w:rsidR="001B4E6C">
        <w:rPr>
          <w:rFonts w:ascii="Courier" w:hAnsi="Courier" w:cs="Courier New"/>
        </w:rPr>
        <w:t>200</w:t>
      </w:r>
      <w:r w:rsidRPr="00167F25">
        <w:rPr>
          <w:rFonts w:ascii="Courier" w:hAnsi="Courier" w:cs="Courier New"/>
        </w:rPr>
        <w:t xml:space="preserve"> W / 4 Ohm</w:t>
      </w:r>
    </w:p>
    <w:p w14:paraId="193FD760" w14:textId="77777777" w:rsidR="00293B0C" w:rsidRPr="00167F25" w:rsidRDefault="00293B0C" w:rsidP="00293B0C">
      <w:pPr>
        <w:rPr>
          <w:rFonts w:ascii="Courier" w:hAnsi="Courier" w:cs="Courier New"/>
        </w:rPr>
      </w:pPr>
    </w:p>
    <w:p w14:paraId="58075BBF" w14:textId="78EBC4BC" w:rsidR="00293B0C" w:rsidRPr="007752F3" w:rsidRDefault="00293B0C" w:rsidP="00293B0C">
      <w:pPr>
        <w:pStyle w:val="NurText"/>
        <w:rPr>
          <w:rFonts w:ascii="Courier" w:hAnsi="Courier"/>
          <w:sz w:val="24"/>
          <w:lang w:val="de-DE"/>
        </w:rPr>
      </w:pPr>
      <w:r w:rsidRPr="007752F3">
        <w:rPr>
          <w:rFonts w:ascii="Courier" w:hAnsi="Courier"/>
          <w:sz w:val="24"/>
          <w:lang w:val="de-DE"/>
        </w:rPr>
        <w:t>Frequenzgang:</w:t>
      </w:r>
      <w:r>
        <w:rPr>
          <w:rFonts w:ascii="Courier" w:hAnsi="Courier"/>
          <w:sz w:val="24"/>
          <w:lang w:val="de-DE"/>
        </w:rPr>
        <w:tab/>
      </w:r>
      <w:r>
        <w:rPr>
          <w:rFonts w:ascii="Courier" w:hAnsi="Courier"/>
          <w:sz w:val="24"/>
          <w:lang w:val="de-DE"/>
        </w:rPr>
        <w:tab/>
      </w:r>
      <w:r w:rsidR="001B4E6C">
        <w:rPr>
          <w:rFonts w:ascii="Courier" w:hAnsi="Courier"/>
          <w:sz w:val="24"/>
          <w:lang w:val="de-DE"/>
        </w:rPr>
        <w:t>55</w:t>
      </w:r>
      <w:r w:rsidRPr="007752F3">
        <w:rPr>
          <w:rFonts w:ascii="Courier" w:hAnsi="Courier"/>
          <w:sz w:val="24"/>
          <w:lang w:val="de-DE"/>
        </w:rPr>
        <w:t xml:space="preserve"> Hz – 20 kHz, -</w:t>
      </w:r>
      <w:r w:rsidR="001B4E6C">
        <w:rPr>
          <w:rFonts w:ascii="Courier" w:hAnsi="Courier"/>
          <w:sz w:val="24"/>
          <w:lang w:val="de-DE"/>
        </w:rPr>
        <w:t>10</w:t>
      </w:r>
      <w:r w:rsidRPr="007752F3">
        <w:rPr>
          <w:rFonts w:ascii="Courier" w:hAnsi="Courier"/>
          <w:sz w:val="24"/>
          <w:lang w:val="de-DE"/>
        </w:rPr>
        <w:t xml:space="preserve"> dB</w:t>
      </w:r>
    </w:p>
    <w:p w14:paraId="2D578D3F" w14:textId="77777777" w:rsidR="00293B0C" w:rsidRPr="007752F3" w:rsidRDefault="00293B0C" w:rsidP="00293B0C">
      <w:pPr>
        <w:pStyle w:val="NurText"/>
        <w:rPr>
          <w:rFonts w:ascii="Courier" w:hAnsi="Courier"/>
          <w:sz w:val="24"/>
          <w:lang w:val="de-DE"/>
        </w:rPr>
      </w:pPr>
      <w:r w:rsidRPr="007752F3">
        <w:rPr>
          <w:rFonts w:ascii="Courier" w:hAnsi="Courier"/>
          <w:sz w:val="24"/>
          <w:lang w:val="de-DE"/>
        </w:rPr>
        <w:t>Klirrfaktor:</w:t>
      </w:r>
      <w:r>
        <w:rPr>
          <w:rFonts w:ascii="Courier" w:hAnsi="Courier"/>
          <w:sz w:val="24"/>
          <w:lang w:val="de-DE"/>
        </w:rPr>
        <w:tab/>
      </w:r>
      <w:r>
        <w:rPr>
          <w:rFonts w:ascii="Courier" w:hAnsi="Courier"/>
          <w:sz w:val="24"/>
          <w:lang w:val="de-DE"/>
        </w:rPr>
        <w:tab/>
      </w:r>
      <w:r w:rsidRPr="007752F3">
        <w:rPr>
          <w:rFonts w:ascii="Courier" w:hAnsi="Courier"/>
          <w:sz w:val="24"/>
          <w:lang w:val="de-DE"/>
        </w:rPr>
        <w:t>&lt; 0,</w:t>
      </w:r>
      <w:r w:rsidR="00ED6655">
        <w:rPr>
          <w:rFonts w:ascii="Courier" w:hAnsi="Courier"/>
          <w:sz w:val="24"/>
          <w:lang w:val="de-DE"/>
        </w:rPr>
        <w:t>1</w:t>
      </w:r>
      <w:r w:rsidRPr="007752F3">
        <w:rPr>
          <w:rFonts w:ascii="Courier" w:hAnsi="Courier"/>
          <w:sz w:val="24"/>
          <w:lang w:val="de-DE"/>
        </w:rPr>
        <w:t xml:space="preserve"> %, THD + N</w:t>
      </w:r>
    </w:p>
    <w:p w14:paraId="36B5583E" w14:textId="3B4E501B" w:rsidR="001B4E6C" w:rsidRPr="001764D2" w:rsidRDefault="001B4E6C" w:rsidP="001B4E6C">
      <w:pPr>
        <w:rPr>
          <w:rFonts w:ascii="Courier" w:hAnsi="Courier"/>
        </w:rPr>
      </w:pPr>
      <w:r w:rsidRPr="001764D2">
        <w:rPr>
          <w:rFonts w:ascii="Courier" w:hAnsi="Courier"/>
        </w:rPr>
        <w:t xml:space="preserve">Max. Schalldruck: </w:t>
      </w:r>
      <w:r>
        <w:rPr>
          <w:rFonts w:ascii="Courier" w:hAnsi="Courier"/>
        </w:rPr>
        <w:tab/>
      </w:r>
      <w:r>
        <w:rPr>
          <w:rFonts w:ascii="Courier" w:hAnsi="Courier"/>
        </w:rPr>
        <w:tab/>
      </w:r>
      <w:r>
        <w:rPr>
          <w:rFonts w:ascii="Courier" w:hAnsi="Courier"/>
        </w:rPr>
        <w:t>125</w:t>
      </w:r>
      <w:r w:rsidRPr="001764D2">
        <w:rPr>
          <w:rFonts w:ascii="Courier" w:hAnsi="Courier"/>
        </w:rPr>
        <w:t xml:space="preserve"> dB</w:t>
      </w:r>
      <w:r>
        <w:rPr>
          <w:rFonts w:ascii="Courier" w:hAnsi="Courier"/>
        </w:rPr>
        <w:t xml:space="preserve"> </w:t>
      </w:r>
      <w:r w:rsidRPr="001764D2">
        <w:rPr>
          <w:rFonts w:ascii="Courier" w:hAnsi="Courier"/>
        </w:rPr>
        <w:t>SPL</w:t>
      </w:r>
    </w:p>
    <w:p w14:paraId="3B113F5C" w14:textId="77777777" w:rsidR="001B4E6C" w:rsidRPr="00B8025F" w:rsidRDefault="001B4E6C" w:rsidP="001B4E6C">
      <w:pPr>
        <w:rPr>
          <w:rFonts w:ascii="Courier" w:hAnsi="Courier"/>
          <w:szCs w:val="24"/>
        </w:rPr>
      </w:pPr>
      <w:r w:rsidRPr="00B8025F">
        <w:rPr>
          <w:rFonts w:ascii="Courier" w:hAnsi="Courier"/>
          <w:szCs w:val="24"/>
        </w:rPr>
        <w:t>Abstrahlwinkel nominal:</w:t>
      </w:r>
      <w:r>
        <w:rPr>
          <w:rFonts w:ascii="Courier" w:hAnsi="Courier"/>
          <w:szCs w:val="24"/>
        </w:rPr>
        <w:tab/>
      </w:r>
      <w:r w:rsidRPr="00B8025F">
        <w:rPr>
          <w:rFonts w:ascii="Courier" w:hAnsi="Courier"/>
          <w:szCs w:val="24"/>
        </w:rPr>
        <w:t>H90° x V60°</w:t>
      </w:r>
    </w:p>
    <w:p w14:paraId="1FB890FA" w14:textId="443999E9" w:rsidR="001B4E6C" w:rsidRPr="001764D2" w:rsidRDefault="001B4E6C" w:rsidP="001B4E6C">
      <w:pPr>
        <w:ind w:left="3540" w:hanging="3540"/>
        <w:rPr>
          <w:rFonts w:ascii="Courier" w:hAnsi="Courier"/>
        </w:rPr>
      </w:pPr>
      <w:r w:rsidRPr="001764D2">
        <w:rPr>
          <w:rFonts w:ascii="Courier" w:hAnsi="Courier"/>
        </w:rPr>
        <w:t xml:space="preserve">Netzspannung: </w:t>
      </w:r>
      <w:r>
        <w:rPr>
          <w:rFonts w:ascii="Courier" w:hAnsi="Courier"/>
        </w:rPr>
        <w:tab/>
      </w:r>
      <w:r w:rsidRPr="001764D2">
        <w:rPr>
          <w:rFonts w:ascii="Courier" w:hAnsi="Courier"/>
        </w:rPr>
        <w:t>100-240 V AC</w:t>
      </w:r>
      <w:r w:rsidR="005C3467">
        <w:rPr>
          <w:rFonts w:ascii="Courier" w:hAnsi="Courier"/>
        </w:rPr>
        <w:t xml:space="preserve"> 50/60 Hz</w:t>
      </w:r>
      <w:r w:rsidRPr="001764D2">
        <w:rPr>
          <w:rFonts w:ascii="Courier" w:hAnsi="Courier"/>
        </w:rPr>
        <w:t xml:space="preserve">, </w:t>
      </w:r>
      <w:r w:rsidR="005C3467">
        <w:rPr>
          <w:rFonts w:ascii="Courier" w:hAnsi="Courier"/>
        </w:rPr>
        <w:t>70W</w:t>
      </w:r>
      <w:r>
        <w:rPr>
          <w:rFonts w:ascii="Courier" w:hAnsi="Courier"/>
        </w:rPr>
        <w:t xml:space="preserve"> </w:t>
      </w:r>
      <w:r>
        <w:rPr>
          <w:rFonts w:ascii="Courier" w:hAnsi="Courier"/>
          <w:szCs w:val="24"/>
        </w:rPr>
        <w:t>(bei 1/8 Ausgangsleistung)</w:t>
      </w:r>
    </w:p>
    <w:p w14:paraId="12D28215" w14:textId="77777777" w:rsidR="00293B0C" w:rsidRPr="007752F3" w:rsidRDefault="00293B0C" w:rsidP="00293B0C">
      <w:pPr>
        <w:pStyle w:val="NurText"/>
        <w:rPr>
          <w:rFonts w:ascii="Courier" w:hAnsi="Courier"/>
          <w:sz w:val="24"/>
          <w:lang w:val="de-DE"/>
        </w:rPr>
      </w:pPr>
    </w:p>
    <w:p w14:paraId="30D50B17" w14:textId="224415E6" w:rsidR="00293B0C" w:rsidRPr="001B4E6C" w:rsidRDefault="00293B0C" w:rsidP="00293B0C">
      <w:pPr>
        <w:pStyle w:val="NurText"/>
        <w:rPr>
          <w:rFonts w:ascii="Courier" w:hAnsi="Courier"/>
          <w:sz w:val="24"/>
          <w:lang w:val="de-DE"/>
        </w:rPr>
      </w:pPr>
      <w:r w:rsidRPr="001B4E6C">
        <w:rPr>
          <w:rFonts w:ascii="Courier" w:hAnsi="Courier"/>
          <w:sz w:val="24"/>
          <w:lang w:val="de-DE"/>
        </w:rPr>
        <w:t xml:space="preserve">Option: </w:t>
      </w:r>
      <w:proofErr w:type="spellStart"/>
      <w:r w:rsidR="001B4E6C" w:rsidRPr="001B4E6C">
        <w:rPr>
          <w:rFonts w:ascii="Courier" w:hAnsi="Courier"/>
          <w:sz w:val="24"/>
          <w:lang w:val="de-DE"/>
        </w:rPr>
        <w:t>Stagepas-Speakerstands</w:t>
      </w:r>
      <w:proofErr w:type="spellEnd"/>
      <w:r w:rsidR="001B4E6C" w:rsidRPr="001B4E6C">
        <w:rPr>
          <w:rFonts w:ascii="Courier" w:hAnsi="Courier"/>
          <w:sz w:val="24"/>
          <w:lang w:val="de-DE"/>
        </w:rPr>
        <w:t>, BMS-10</w:t>
      </w:r>
      <w:r w:rsidR="001B4E6C">
        <w:rPr>
          <w:rFonts w:ascii="Courier" w:hAnsi="Courier"/>
          <w:sz w:val="24"/>
          <w:lang w:val="de-DE"/>
        </w:rPr>
        <w:t>A</w:t>
      </w:r>
      <w:r w:rsidR="001B4E6C" w:rsidRPr="001B4E6C">
        <w:rPr>
          <w:rFonts w:ascii="Courier" w:hAnsi="Courier"/>
          <w:sz w:val="24"/>
          <w:lang w:val="de-DE"/>
        </w:rPr>
        <w:t xml:space="preserve"> Adapter zur </w:t>
      </w:r>
      <w:r w:rsidR="001B4E6C">
        <w:rPr>
          <w:rFonts w:ascii="Courier" w:hAnsi="Courier"/>
          <w:sz w:val="24"/>
          <w:lang w:val="de-DE"/>
        </w:rPr>
        <w:t>Stativm</w:t>
      </w:r>
      <w:r w:rsidR="001B4E6C" w:rsidRPr="001B4E6C">
        <w:rPr>
          <w:rFonts w:ascii="Courier" w:hAnsi="Courier"/>
          <w:sz w:val="24"/>
          <w:lang w:val="de-DE"/>
        </w:rPr>
        <w:t>ontage der M</w:t>
      </w:r>
      <w:r w:rsidR="001B4E6C">
        <w:rPr>
          <w:rFonts w:ascii="Courier" w:hAnsi="Courier"/>
          <w:sz w:val="24"/>
          <w:lang w:val="de-DE"/>
        </w:rPr>
        <w:t>i</w:t>
      </w:r>
      <w:r w:rsidR="005C3467">
        <w:rPr>
          <w:rFonts w:ascii="Courier" w:hAnsi="Courier"/>
          <w:sz w:val="24"/>
          <w:lang w:val="de-DE"/>
        </w:rPr>
        <w:t>x</w:t>
      </w:r>
      <w:r w:rsidR="001B4E6C">
        <w:rPr>
          <w:rFonts w:ascii="Courier" w:hAnsi="Courier"/>
          <w:sz w:val="24"/>
          <w:lang w:val="de-DE"/>
        </w:rPr>
        <w:t>ereinheit, FC5 Fußschalter</w:t>
      </w:r>
    </w:p>
    <w:p w14:paraId="78173251" w14:textId="22253030" w:rsidR="00293B0C" w:rsidRPr="007752F3" w:rsidRDefault="00293B0C" w:rsidP="00293B0C">
      <w:pPr>
        <w:pStyle w:val="NurText"/>
        <w:rPr>
          <w:rFonts w:ascii="Courier" w:hAnsi="Courier"/>
          <w:sz w:val="24"/>
          <w:lang w:val="de-DE"/>
        </w:rPr>
      </w:pPr>
      <w:r w:rsidRPr="007752F3">
        <w:rPr>
          <w:rFonts w:ascii="Courier" w:hAnsi="Courier"/>
          <w:sz w:val="24"/>
          <w:lang w:val="de-DE"/>
        </w:rPr>
        <w:t xml:space="preserve">Gewicht: </w:t>
      </w:r>
      <w:r w:rsidR="001B4E6C">
        <w:rPr>
          <w:rFonts w:ascii="Courier" w:hAnsi="Courier"/>
          <w:sz w:val="24"/>
          <w:lang w:val="de-DE"/>
        </w:rPr>
        <w:t>18,3</w:t>
      </w:r>
      <w:r w:rsidRPr="007752F3">
        <w:rPr>
          <w:rFonts w:ascii="Courier" w:hAnsi="Courier"/>
          <w:sz w:val="24"/>
          <w:lang w:val="de-DE"/>
        </w:rPr>
        <w:t xml:space="preserve"> kg</w:t>
      </w:r>
    </w:p>
    <w:p w14:paraId="2CF239C6" w14:textId="77777777" w:rsidR="00424E91" w:rsidRDefault="00424E91"/>
    <w:sectPr w:rsidR="00424E91" w:rsidSect="00293B0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880" w:h="16820"/>
      <w:pgMar w:top="1702" w:right="1416" w:bottom="1702" w:left="1416" w:header="1077" w:footer="107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BCA15" w14:textId="77777777" w:rsidR="00363487" w:rsidRDefault="00363487" w:rsidP="00F56FB8">
      <w:r>
        <w:separator/>
      </w:r>
    </w:p>
  </w:endnote>
  <w:endnote w:type="continuationSeparator" w:id="0">
    <w:p w14:paraId="18F8C8FA" w14:textId="77777777" w:rsidR="00363487" w:rsidRDefault="00363487" w:rsidP="00F56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00000007" w:usb1="00000000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60D41" w14:textId="77777777" w:rsidR="00F56FB8" w:rsidRDefault="00F56FB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D63E2" w14:textId="77777777" w:rsidR="00F56FB8" w:rsidRDefault="00F56FB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67000" w14:textId="77777777" w:rsidR="00F56FB8" w:rsidRDefault="00F56FB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1632E" w14:textId="77777777" w:rsidR="00363487" w:rsidRDefault="00363487" w:rsidP="00F56FB8">
      <w:r>
        <w:separator/>
      </w:r>
    </w:p>
  </w:footnote>
  <w:footnote w:type="continuationSeparator" w:id="0">
    <w:p w14:paraId="19C4F742" w14:textId="77777777" w:rsidR="00363487" w:rsidRDefault="00363487" w:rsidP="00F56F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A7EB1" w14:textId="77777777" w:rsidR="00F56FB8" w:rsidRDefault="00F56FB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EB5E5" w14:textId="372A93E1" w:rsidR="00F56FB8" w:rsidRDefault="00F56FB8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777FFB1" wp14:editId="3EFBDFE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43800" cy="273050"/>
              <wp:effectExtent l="0" t="0" r="0" b="12700"/>
              <wp:wrapNone/>
              <wp:docPr id="1" name="MSIPCM6a744a4e8fe7486a4b312f68" descr="{&quot;HashCode&quot;:-664043707,&quot;Height&quot;:841.0,&quot;Width&quot;:594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438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EC02179" w14:textId="1D0EA541" w:rsidR="00F56FB8" w:rsidRPr="00F56FB8" w:rsidRDefault="00F56FB8" w:rsidP="00F56FB8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proofErr w:type="spellStart"/>
                          <w:r w:rsidRPr="00F56FB8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Confidential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77FFB1" id="_x0000_t202" coordsize="21600,21600" o:spt="202" path="m,l,21600r21600,l21600,xe">
              <v:stroke joinstyle="miter"/>
              <v:path gradientshapeok="t" o:connecttype="rect"/>
            </v:shapetype>
            <v:shape id="MSIPCM6a744a4e8fe7486a4b312f68" o:spid="_x0000_s1026" type="#_x0000_t202" alt="{&quot;HashCode&quot;:-664043707,&quot;Height&quot;:841.0,&quot;Width&quot;:594.0,&quot;Placement&quot;:&quot;Header&quot;,&quot;Index&quot;:&quot;Primary&quot;,&quot;Section&quot;:1,&quot;Top&quot;:0.0,&quot;Left&quot;:0.0}" style="position:absolute;margin-left:0;margin-top:15pt;width:594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" o:allowincell="f" filled="f" stroked="f" strokeweight=".5pt">
              <v:fill o:detectmouseclick="t"/>
              <v:textbox inset=",0,20pt,0">
                <w:txbxContent>
                  <w:p w14:paraId="0EC02179" w14:textId="1D0EA541" w:rsidR="00F56FB8" w:rsidRPr="00F56FB8" w:rsidRDefault="00F56FB8" w:rsidP="00F56FB8">
                    <w:pPr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proofErr w:type="spellStart"/>
                    <w:r w:rsidRPr="00F56FB8">
                      <w:rPr>
                        <w:rFonts w:ascii="Calibri" w:hAnsi="Calibri" w:cs="Calibri"/>
                        <w:color w:val="000000"/>
                        <w:sz w:val="20"/>
                      </w:rPr>
                      <w:t>Confidential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07B52" w14:textId="77777777" w:rsidR="00F56FB8" w:rsidRDefault="00F56FB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B0C"/>
    <w:rsid w:val="001B4E6C"/>
    <w:rsid w:val="001E3597"/>
    <w:rsid w:val="00293B0C"/>
    <w:rsid w:val="00363487"/>
    <w:rsid w:val="00424E91"/>
    <w:rsid w:val="005C3467"/>
    <w:rsid w:val="007B1E13"/>
    <w:rsid w:val="008E24A5"/>
    <w:rsid w:val="00D12F4D"/>
    <w:rsid w:val="00ED6655"/>
    <w:rsid w:val="00F5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A47FFF"/>
  <w15:chartTrackingRefBased/>
  <w15:docId w15:val="{F3038DCD-4BE2-466B-A743-796FFAE98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93B0C"/>
    <w:pPr>
      <w:spacing w:after="0" w:line="240" w:lineRule="auto"/>
    </w:pPr>
    <w:rPr>
      <w:rFonts w:ascii="Geneva" w:eastAsia="Times New Roman" w:hAnsi="Geneva" w:cs="Times New Roman"/>
      <w:sz w:val="24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NurText">
    <w:name w:val="Plain Text"/>
    <w:basedOn w:val="Standard"/>
    <w:link w:val="NurTextZchn"/>
    <w:rsid w:val="00293B0C"/>
    <w:rPr>
      <w:rFonts w:ascii="Courier New" w:eastAsia="MS Mincho" w:hAnsi="Courier New" w:cs="Courier New"/>
      <w:sz w:val="20"/>
      <w:lang w:val="en-US" w:eastAsia="ja-JP"/>
    </w:rPr>
  </w:style>
  <w:style w:type="character" w:customStyle="1" w:styleId="NurTextZchn">
    <w:name w:val="Nur Text Zchn"/>
    <w:basedOn w:val="Absatz-Standardschriftart"/>
    <w:link w:val="NurText"/>
    <w:rsid w:val="00293B0C"/>
    <w:rPr>
      <w:rFonts w:ascii="Courier New" w:eastAsia="MS Mincho" w:hAnsi="Courier New" w:cs="Courier New"/>
      <w:sz w:val="20"/>
      <w:szCs w:val="20"/>
      <w:lang w:val="en-US" w:eastAsia="ja-JP"/>
    </w:rPr>
  </w:style>
  <w:style w:type="paragraph" w:styleId="Kopfzeile">
    <w:name w:val="header"/>
    <w:basedOn w:val="Standard"/>
    <w:link w:val="KopfzeileZchn"/>
    <w:uiPriority w:val="99"/>
    <w:unhideWhenUsed/>
    <w:rsid w:val="00F56FB8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56FB8"/>
    <w:rPr>
      <w:rFonts w:ascii="Geneva" w:eastAsia="Times New Roman" w:hAnsi="Geneva" w:cs="Times New Roman"/>
      <w:sz w:val="24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F56FB8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56FB8"/>
    <w:rPr>
      <w:rFonts w:ascii="Geneva" w:eastAsia="Times New Roman" w:hAnsi="Geneva" w:cs="Times New Roman"/>
      <w:sz w:val="24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Juwan</dc:creator>
  <cp:keywords/>
  <dc:description/>
  <cp:lastModifiedBy>Andreas Juwan</cp:lastModifiedBy>
  <cp:revision>3</cp:revision>
  <dcterms:created xsi:type="dcterms:W3CDTF">2022-11-11T09:56:00Z</dcterms:created>
  <dcterms:modified xsi:type="dcterms:W3CDTF">2022-11-11T09:59:00Z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b09299e-76c5-48ff-813c-214441922665_Enabled">
    <vt:lpwstr>true</vt:lpwstr>
  </property>
  <property fmtid="{D5CDD505-2E9C-101B-9397-08002B2CF9AE}" pid="3" name="MSIP_Label_ab09299e-76c5-48ff-813c-214441922665_SetDate">
    <vt:lpwstr>2022-11-11T09:59:27Z</vt:lpwstr>
  </property>
  <property fmtid="{D5CDD505-2E9C-101B-9397-08002B2CF9AE}" pid="4" name="MSIP_Label_ab09299e-76c5-48ff-813c-214441922665_Method">
    <vt:lpwstr>Standard</vt:lpwstr>
  </property>
  <property fmtid="{D5CDD505-2E9C-101B-9397-08002B2CF9AE}" pid="5" name="MSIP_Label_ab09299e-76c5-48ff-813c-214441922665_Name">
    <vt:lpwstr>Confidential</vt:lpwstr>
  </property>
  <property fmtid="{D5CDD505-2E9C-101B-9397-08002B2CF9AE}" pid="6" name="MSIP_Label_ab09299e-76c5-48ff-813c-214441922665_SiteId">
    <vt:lpwstr>c26d3ea9-9778-487b-8a9b-8b0243c534ad</vt:lpwstr>
  </property>
  <property fmtid="{D5CDD505-2E9C-101B-9397-08002B2CF9AE}" pid="7" name="MSIP_Label_ab09299e-76c5-48ff-813c-214441922665_ActionId">
    <vt:lpwstr>1be3ff22-a429-488c-a575-59d0531e0c69</vt:lpwstr>
  </property>
  <property fmtid="{D5CDD505-2E9C-101B-9397-08002B2CF9AE}" pid="8" name="MSIP_Label_ab09299e-76c5-48ff-813c-214441922665_ContentBits">
    <vt:lpwstr>1</vt:lpwstr>
  </property>
</Properties>
</file>